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A1A" w14:textId="091B76F8" w:rsidR="002A67B6" w:rsidRPr="00C67765" w:rsidRDefault="00926F78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0C6E" wp14:editId="562702E0">
                <wp:simplePos x="0" y="0"/>
                <wp:positionH relativeFrom="column">
                  <wp:posOffset>-992505</wp:posOffset>
                </wp:positionH>
                <wp:positionV relativeFrom="paragraph">
                  <wp:posOffset>33443</wp:posOffset>
                </wp:positionV>
                <wp:extent cx="1856740" cy="8115088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8115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C7ED" w14:textId="01410E56" w:rsidR="00206058" w:rsidRPr="007D79D5" w:rsidRDefault="00206058" w:rsidP="000D470D">
                            <w:pPr>
                              <w:jc w:val="center"/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7D79D5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 xml:space="preserve">MAGNI </w:t>
                            </w:r>
                            <w:r w:rsidR="004E4FA4" w:rsidRPr="007D79D5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D90</w:t>
                            </w:r>
                            <w:r w:rsidR="00F941A8" w:rsidRPr="007D79D5"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0C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8.15pt;margin-top:2.65pt;width:146.2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" fillcolor="white [3201]" stroked="f" strokeweight=".5pt">
                <v:textbox style="layout-flow:vertical;mso-layout-flow-alt:bottom-to-top">
                  <w:txbxContent>
                    <w:p w14:paraId="1A5FC7ED" w14:textId="01410E56" w:rsidR="00206058" w:rsidRPr="007D79D5" w:rsidRDefault="00206058" w:rsidP="000D470D">
                      <w:pPr>
                        <w:jc w:val="center"/>
                        <w:rPr>
                          <w:rFonts w:ascii="Arial Nova" w:hAnsi="Arial Nova" w:cs="Arial"/>
                          <w:color w:val="BFBFBF" w:themeColor="background1" w:themeShade="BF"/>
                          <w:sz w:val="144"/>
                          <w:szCs w:val="144"/>
                        </w:rPr>
                      </w:pPr>
                      <w:r w:rsidRPr="007D79D5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 xml:space="preserve">MAGNI </w:t>
                      </w:r>
                      <w:r w:rsidR="004E4FA4" w:rsidRPr="007D79D5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D90</w:t>
                      </w:r>
                      <w:r w:rsidR="00F941A8" w:rsidRPr="007D79D5"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4E4FA4"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FF1B9" wp14:editId="322F681D">
                <wp:simplePos x="0" y="0"/>
                <wp:positionH relativeFrom="column">
                  <wp:posOffset>3059854</wp:posOffset>
                </wp:positionH>
                <wp:positionV relativeFrom="paragraph">
                  <wp:posOffset>159808</wp:posOffset>
                </wp:positionV>
                <wp:extent cx="1477433" cy="342900"/>
                <wp:effectExtent l="0" t="0" r="889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AA750" w14:textId="6D43E6A7" w:rsidR="000F4329" w:rsidRPr="000F4329" w:rsidRDefault="000F43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RECUBRIMIENTO PARA ELEMENTOS DE FIJACIÓN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F1B9" id="Cuadro de texto 8" o:spid="_x0000_s1027" type="#_x0000_t202" style="position:absolute;left:0;text-align:left;margin-left:240.95pt;margin-top:12.6pt;width:116.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" fillcolor="white [3201]" stroked="f" strokeweight=".5pt">
                <v:textbox>
                  <w:txbxContent>
                    <w:p w14:paraId="6AFAA750" w14:textId="6D43E6A7" w:rsidR="000F4329" w:rsidRPr="000F4329" w:rsidRDefault="000F43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4329">
                        <w:rPr>
                          <w:rFonts w:ascii="Arial" w:hAnsi="Arial" w:cs="Arial"/>
                          <w:sz w:val="16"/>
                          <w:szCs w:val="16"/>
                        </w:rPr>
                        <w:t>RECUBRIMIENTO PARA ELEMENTOS DE FIJACIÓN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751C29D" w14:textId="5DAD361C" w:rsidR="002A67B6" w:rsidRPr="0069701F" w:rsidRDefault="002A67B6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69701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MAGNI </w:t>
      </w:r>
      <w:r w:rsidR="004E4FA4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D90</w:t>
      </w:r>
      <w:r w:rsidR="00F941A8" w:rsidRPr="00245302">
        <w:rPr>
          <w:rFonts w:ascii="Arial" w:hAnsi="Arial" w:cs="Arial"/>
          <w:b/>
          <w:bCs/>
          <w:color w:val="2F5496" w:themeColor="accent1" w:themeShade="BF"/>
          <w:sz w:val="44"/>
          <w:szCs w:val="44"/>
          <w:vertAlign w:val="superscript"/>
        </w:rPr>
        <w:t>®</w:t>
      </w:r>
    </w:p>
    <w:p w14:paraId="3BE1BD0A" w14:textId="3D599922" w:rsidR="00DA5837" w:rsidRPr="00C67765" w:rsidRDefault="0069701F" w:rsidP="00DA5837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3D80" wp14:editId="4DFAD735">
                <wp:simplePos x="0" y="0"/>
                <wp:positionH relativeFrom="column">
                  <wp:posOffset>1283313</wp:posOffset>
                </wp:positionH>
                <wp:positionV relativeFrom="paragraph">
                  <wp:posOffset>31053</wp:posOffset>
                </wp:positionV>
                <wp:extent cx="473189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38B71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.45pt" to="47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5E1DFA61" w14:textId="1C0B23D4" w:rsidR="00DA5837" w:rsidRPr="00070428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070428">
        <w:rPr>
          <w:rFonts w:ascii="Arial" w:hAnsi="Arial" w:cs="Arial"/>
        </w:rPr>
        <w:t xml:space="preserve">Magni </w:t>
      </w:r>
      <w:r w:rsidR="004E4FA4">
        <w:rPr>
          <w:rFonts w:ascii="Arial" w:hAnsi="Arial" w:cs="Arial"/>
        </w:rPr>
        <w:t>D90</w:t>
      </w:r>
      <w:r w:rsidR="00307A8A" w:rsidRPr="00307A8A">
        <w:rPr>
          <w:rFonts w:ascii="Arial" w:hAnsi="Arial" w:cs="Arial"/>
          <w:vertAlign w:val="superscript"/>
        </w:rPr>
        <w:t>®</w:t>
      </w:r>
      <w:r w:rsidRPr="00070428">
        <w:rPr>
          <w:rFonts w:ascii="Arial" w:hAnsi="Arial" w:cs="Arial"/>
        </w:rPr>
        <w:t xml:space="preserve"> es un recubrimiento</w:t>
      </w:r>
      <w:r w:rsidR="00307A8A">
        <w:rPr>
          <w:rFonts w:ascii="Arial" w:hAnsi="Arial" w:cs="Arial"/>
        </w:rPr>
        <w:t xml:space="preserve"> de Zinc Laminar,</w:t>
      </w:r>
      <w:r w:rsidRPr="00070428">
        <w:rPr>
          <w:rFonts w:ascii="Arial" w:hAnsi="Arial" w:cs="Arial"/>
        </w:rPr>
        <w:t xml:space="preserve"> libre de cromo,</w:t>
      </w:r>
      <w:r w:rsidR="00307A8A">
        <w:rPr>
          <w:rFonts w:ascii="Arial" w:hAnsi="Arial" w:cs="Arial"/>
        </w:rPr>
        <w:t xml:space="preserve"> tipo Basecoat,</w:t>
      </w:r>
      <w:r w:rsidR="00876F8D">
        <w:rPr>
          <w:rFonts w:ascii="Arial" w:hAnsi="Arial" w:cs="Arial"/>
        </w:rPr>
        <w:t xml:space="preserve"> de color gris, </w:t>
      </w:r>
      <w:r w:rsidR="00307A8A">
        <w:rPr>
          <w:rFonts w:ascii="Arial" w:hAnsi="Arial" w:cs="Arial"/>
        </w:rPr>
        <w:t>desarrollado por la Empresa MAGNICOATINGS,</w:t>
      </w:r>
      <w:r w:rsidRPr="00070428">
        <w:rPr>
          <w:rFonts w:ascii="Arial" w:hAnsi="Arial" w:cs="Arial"/>
        </w:rPr>
        <w:t xml:space="preserve"> </w:t>
      </w:r>
      <w:r w:rsidR="004E4FA4">
        <w:rPr>
          <w:rFonts w:ascii="Arial" w:hAnsi="Arial" w:cs="Arial"/>
        </w:rPr>
        <w:t>que consiste en finas láminas de Zinc y aluminio mezclad</w:t>
      </w:r>
      <w:r w:rsidR="00307A8A">
        <w:rPr>
          <w:rFonts w:ascii="Arial" w:hAnsi="Arial" w:cs="Arial"/>
        </w:rPr>
        <w:t>a</w:t>
      </w:r>
      <w:r w:rsidR="004E4FA4">
        <w:rPr>
          <w:rFonts w:ascii="Arial" w:hAnsi="Arial" w:cs="Arial"/>
        </w:rPr>
        <w:t xml:space="preserve">s con una resina, que se fijan a la superficie mediante </w:t>
      </w:r>
      <w:r w:rsidR="002E3808">
        <w:rPr>
          <w:rFonts w:ascii="Arial" w:hAnsi="Arial" w:cs="Arial"/>
        </w:rPr>
        <w:t xml:space="preserve">una </w:t>
      </w:r>
      <w:r w:rsidR="004E4FA4">
        <w:rPr>
          <w:rFonts w:ascii="Arial" w:hAnsi="Arial" w:cs="Arial"/>
        </w:rPr>
        <w:t>reacción química-térmica, creando una capa de alta resistencia a la corrosión.</w:t>
      </w:r>
      <w:r w:rsidRPr="00070428">
        <w:rPr>
          <w:rFonts w:ascii="Arial" w:hAnsi="Arial" w:cs="Arial"/>
        </w:rPr>
        <w:t xml:space="preserve"> </w:t>
      </w:r>
    </w:p>
    <w:p w14:paraId="3F1B3B99" w14:textId="77777777" w:rsidR="00DA5837" w:rsidRPr="00070428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 w:rsidRPr="00070428">
        <w:rPr>
          <w:rFonts w:ascii="Arial" w:hAnsi="Arial" w:cs="Arial"/>
        </w:rPr>
        <w:tab/>
        <w:t>Generalmente se aplica a elementos de fijación con roscas externas, piezas estampadas y todo tipo de piezas.</w:t>
      </w:r>
    </w:p>
    <w:p w14:paraId="703AFA10" w14:textId="5D79E5B8" w:rsidR="00DA5837" w:rsidRPr="00070428" w:rsidRDefault="00DA5837" w:rsidP="00F73055">
      <w:pPr>
        <w:pStyle w:val="HTMLconformatoprevio"/>
        <w:shd w:val="clear" w:color="auto" w:fill="F8F9FA"/>
        <w:spacing w:after="240"/>
        <w:ind w:left="1985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ab/>
      </w:r>
      <w:r w:rsidR="00307A8A" w:rsidRPr="00070428">
        <w:rPr>
          <w:rFonts w:ascii="Arial" w:hAnsi="Arial" w:cs="Arial"/>
        </w:rPr>
        <w:t xml:space="preserve">Magni </w:t>
      </w:r>
      <w:r w:rsidR="00307A8A">
        <w:rPr>
          <w:rFonts w:ascii="Arial" w:hAnsi="Arial" w:cs="Arial"/>
        </w:rPr>
        <w:t>D90</w:t>
      </w:r>
      <w:r w:rsidR="00307A8A" w:rsidRPr="00307A8A">
        <w:rPr>
          <w:rFonts w:ascii="Arial" w:hAnsi="Arial" w:cs="Arial"/>
          <w:vertAlign w:val="superscript"/>
        </w:rPr>
        <w:t>®</w:t>
      </w:r>
      <w:r w:rsidR="004E4FA4">
        <w:rPr>
          <w:rStyle w:val="y2iqfc"/>
          <w:rFonts w:ascii="Arial" w:hAnsi="Arial" w:cs="Arial"/>
          <w:color w:val="202124"/>
        </w:rPr>
        <w:t xml:space="preserve"> </w:t>
      </w:r>
      <w:r w:rsidRPr="00070428">
        <w:rPr>
          <w:rStyle w:val="y2iqfc"/>
          <w:rFonts w:ascii="Arial" w:hAnsi="Arial" w:cs="Arial"/>
          <w:color w:val="202124"/>
        </w:rPr>
        <w:t xml:space="preserve">se puede aplicar mediante las técnicas de spray o por inmersión y centrifugado y proporciona una </w:t>
      </w:r>
      <w:r w:rsidR="002E3808">
        <w:rPr>
          <w:rStyle w:val="y2iqfc"/>
          <w:rFonts w:ascii="Arial" w:hAnsi="Arial" w:cs="Arial"/>
          <w:color w:val="202124"/>
        </w:rPr>
        <w:t>gran protección</w:t>
      </w:r>
      <w:r w:rsidRPr="00070428">
        <w:rPr>
          <w:rStyle w:val="y2iqfc"/>
          <w:rFonts w:ascii="Arial" w:hAnsi="Arial" w:cs="Arial"/>
          <w:color w:val="202124"/>
        </w:rPr>
        <w:t xml:space="preserve"> contra la corrosión.</w:t>
      </w:r>
    </w:p>
    <w:p w14:paraId="1AE41D1F" w14:textId="77777777" w:rsidR="00926F78" w:rsidRP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Respetuoso con el medio ambiente, tanto en su ejecución y en su desempeño, como al final de su vida útil.</w:t>
      </w:r>
    </w:p>
    <w:p w14:paraId="3C3DEF86" w14:textId="77777777" w:rsidR="00926F78" w:rsidRP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Libre de Cr, Pb, Hg, Cd.</w:t>
      </w:r>
    </w:p>
    <w:p w14:paraId="2F1AC98A" w14:textId="77777777" w:rsidR="00926F78" w:rsidRP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Sin fragilización por hidrógeno</w:t>
      </w:r>
    </w:p>
    <w:p w14:paraId="255EF19A" w14:textId="38A7132D" w:rsidR="00926F78" w:rsidRP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Elevada resistencia a la corrosión</w:t>
      </w:r>
    </w:p>
    <w:p w14:paraId="466770E5" w14:textId="77777777" w:rsidR="00926F78" w:rsidRP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Excelente protección catódica</w:t>
      </w:r>
    </w:p>
    <w:p w14:paraId="0962D3C4" w14:textId="408989A6" w:rsidR="00926F78" w:rsidRP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Coeficiente de fricción ajustable, en función de las necesidades de los Clientes</w:t>
      </w:r>
      <w:r w:rsidR="00A0425D">
        <w:rPr>
          <w:rFonts w:ascii="Arial" w:hAnsi="Arial" w:cs="Arial"/>
          <w:sz w:val="20"/>
          <w:szCs w:val="20"/>
        </w:rPr>
        <w:t>, con la adición de una capa de Top Coat</w:t>
      </w:r>
      <w:r w:rsidRPr="00926F78">
        <w:rPr>
          <w:rFonts w:ascii="Arial" w:hAnsi="Arial" w:cs="Arial"/>
          <w:sz w:val="20"/>
          <w:szCs w:val="20"/>
        </w:rPr>
        <w:t>.</w:t>
      </w:r>
    </w:p>
    <w:p w14:paraId="7A714EC2" w14:textId="235BE94F" w:rsidR="00926F78" w:rsidRPr="00A0425D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Baja Temperatura de curado (máximo de 250°C</w:t>
      </w:r>
      <w:r w:rsidR="00A0425D">
        <w:rPr>
          <w:rFonts w:ascii="Arial" w:hAnsi="Arial" w:cs="Arial"/>
          <w:sz w:val="20"/>
          <w:szCs w:val="20"/>
        </w:rPr>
        <w:t>)</w:t>
      </w:r>
    </w:p>
    <w:p w14:paraId="536D8044" w14:textId="77777777" w:rsidR="00A0425D" w:rsidRPr="00070428" w:rsidRDefault="00A0425D" w:rsidP="00A0425D">
      <w:pPr>
        <w:pStyle w:val="HTMLconformatoprevio"/>
        <w:numPr>
          <w:ilvl w:val="0"/>
          <w:numId w:val="5"/>
        </w:numPr>
        <w:shd w:val="clear" w:color="auto" w:fill="F8F9FA"/>
        <w:spacing w:after="120"/>
        <w:ind w:left="2483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Resistente a ácidos y álcalis, combustibles y fluidos utilizados en la industria del automóvil.</w:t>
      </w:r>
    </w:p>
    <w:p w14:paraId="7F3BDA97" w14:textId="53F3F302" w:rsidR="00926F78" w:rsidRDefault="00926F78" w:rsidP="00A0425D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Conductor eléctrico</w:t>
      </w:r>
    </w:p>
    <w:p w14:paraId="50BE7B20" w14:textId="7D580A4E" w:rsidR="00A0425D" w:rsidRPr="00307A8A" w:rsidRDefault="00A0425D" w:rsidP="00B75121">
      <w:pPr>
        <w:pStyle w:val="Prrafodelista"/>
        <w:numPr>
          <w:ilvl w:val="0"/>
          <w:numId w:val="5"/>
        </w:numPr>
        <w:spacing w:after="0"/>
        <w:ind w:left="2483" w:hanging="357"/>
        <w:contextualSpacing w:val="0"/>
        <w:jc w:val="both"/>
        <w:rPr>
          <w:rStyle w:val="y2iqfc"/>
          <w:rFonts w:ascii="Arial" w:hAnsi="Arial" w:cs="Arial"/>
          <w:sz w:val="20"/>
          <w:szCs w:val="20"/>
        </w:rPr>
      </w:pPr>
      <w:r w:rsidRPr="00070428">
        <w:rPr>
          <w:rStyle w:val="y2iqfc"/>
          <w:rFonts w:ascii="Arial" w:hAnsi="Arial" w:cs="Arial"/>
          <w:color w:val="202124"/>
        </w:rPr>
        <w:t xml:space="preserve">Cumple con </w:t>
      </w:r>
      <w:r>
        <w:rPr>
          <w:rStyle w:val="y2iqfc"/>
          <w:rFonts w:ascii="Arial" w:hAnsi="Arial" w:cs="Arial"/>
          <w:color w:val="202124"/>
        </w:rPr>
        <w:t xml:space="preserve">la normativa </w:t>
      </w:r>
      <w:r w:rsidRPr="00070428">
        <w:rPr>
          <w:rStyle w:val="y2iqfc"/>
          <w:rFonts w:ascii="Arial" w:hAnsi="Arial" w:cs="Arial"/>
          <w:color w:val="202124"/>
        </w:rPr>
        <w:t>RoHS</w:t>
      </w:r>
      <w:r w:rsidR="00F22BF2">
        <w:rPr>
          <w:rStyle w:val="y2iqfc"/>
          <w:rFonts w:ascii="Arial" w:hAnsi="Arial" w:cs="Arial"/>
          <w:color w:val="202124"/>
        </w:rPr>
        <w:t>,</w:t>
      </w:r>
      <w:r w:rsidRPr="00070428">
        <w:rPr>
          <w:rStyle w:val="y2iqfc"/>
          <w:rFonts w:ascii="Arial" w:hAnsi="Arial" w:cs="Arial"/>
          <w:color w:val="202124"/>
        </w:rPr>
        <w:t xml:space="preserve"> </w:t>
      </w:r>
      <w:r w:rsidR="007760BC">
        <w:rPr>
          <w:rStyle w:val="y2iqfc"/>
          <w:rFonts w:ascii="Arial" w:hAnsi="Arial" w:cs="Arial"/>
          <w:color w:val="202124"/>
        </w:rPr>
        <w:t>REACH</w:t>
      </w:r>
      <w:r w:rsidRPr="00070428">
        <w:rPr>
          <w:rStyle w:val="y2iqfc"/>
          <w:rFonts w:ascii="Arial" w:hAnsi="Arial" w:cs="Arial"/>
          <w:color w:val="202124"/>
        </w:rPr>
        <w:t xml:space="preserve"> y ELV</w:t>
      </w:r>
    </w:p>
    <w:p w14:paraId="20B2A745" w14:textId="77777777" w:rsidR="004C2084" w:rsidRPr="00307A8A" w:rsidRDefault="004C2084" w:rsidP="004C2084">
      <w:pPr>
        <w:spacing w:after="0"/>
        <w:ind w:left="1985"/>
        <w:rPr>
          <w:rFonts w:ascii="Arial" w:hAnsi="Arial" w:cs="Arial"/>
          <w:sz w:val="20"/>
          <w:szCs w:val="20"/>
        </w:rPr>
      </w:pPr>
    </w:p>
    <w:p w14:paraId="00C7CDD3" w14:textId="36A280F6" w:rsidR="004C2084" w:rsidRPr="0076497F" w:rsidRDefault="004C2084" w:rsidP="004C2084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6497F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A1FFA" wp14:editId="5C295FF5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1368738437" name="Conector recto 1368738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72E23" id="Conector recto 13687384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A47A4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PROPIEDADES</w:t>
      </w:r>
    </w:p>
    <w:p w14:paraId="0C2FBD45" w14:textId="77777777" w:rsidR="004C2084" w:rsidRDefault="004C2084" w:rsidP="004C2084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2728"/>
        <w:gridCol w:w="2375"/>
      </w:tblGrid>
      <w:tr w:rsidR="004C2084" w14:paraId="0D20008A" w14:textId="77777777" w:rsidTr="00FE5B3B">
        <w:trPr>
          <w:trHeight w:val="624"/>
        </w:trPr>
        <w:tc>
          <w:tcPr>
            <w:tcW w:w="2728" w:type="dxa"/>
            <w:vAlign w:val="center"/>
          </w:tcPr>
          <w:p w14:paraId="2FB04698" w14:textId="77777777" w:rsidR="004C2084" w:rsidRDefault="004C2084" w:rsidP="00F1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1523799"/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Espesor de recubrimiento</w:t>
            </w:r>
          </w:p>
        </w:tc>
        <w:tc>
          <w:tcPr>
            <w:tcW w:w="2375" w:type="dxa"/>
            <w:vAlign w:val="center"/>
          </w:tcPr>
          <w:p w14:paraId="380F0456" w14:textId="77777777" w:rsidR="004C2084" w:rsidRDefault="004C2084" w:rsidP="00F15E5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en C.N.S.</w:t>
            </w:r>
          </w:p>
          <w:p w14:paraId="1890FBFE" w14:textId="0D176528" w:rsidR="00FE5B3B" w:rsidRPr="00FE5B3B" w:rsidRDefault="00FE5B3B" w:rsidP="00F15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B3B">
              <w:rPr>
                <w:color w:val="2F5496" w:themeColor="accent1" w:themeShade="BF"/>
                <w:sz w:val="16"/>
                <w:szCs w:val="16"/>
              </w:rPr>
              <w:t>UNE-EN-ISO 9227</w:t>
            </w:r>
          </w:p>
        </w:tc>
      </w:tr>
      <w:bookmarkEnd w:id="0"/>
      <w:tr w:rsidR="004C2084" w14:paraId="008C9EAA" w14:textId="77777777" w:rsidTr="00A47A48">
        <w:trPr>
          <w:trHeight w:val="340"/>
        </w:trPr>
        <w:tc>
          <w:tcPr>
            <w:tcW w:w="2728" w:type="dxa"/>
            <w:tcMar>
              <w:right w:w="851" w:type="dxa"/>
            </w:tcMar>
            <w:vAlign w:val="center"/>
          </w:tcPr>
          <w:p w14:paraId="1FC169A1" w14:textId="38139ED6" w:rsidR="004C2084" w:rsidRDefault="00B75121" w:rsidP="00B75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4C2084">
              <w:rPr>
                <w:rFonts w:ascii="Arial" w:hAnsi="Arial" w:cs="Arial"/>
                <w:sz w:val="20"/>
                <w:szCs w:val="20"/>
              </w:rPr>
              <w:t>µ mínimo</w:t>
            </w:r>
          </w:p>
        </w:tc>
        <w:tc>
          <w:tcPr>
            <w:tcW w:w="2375" w:type="dxa"/>
            <w:tcMar>
              <w:right w:w="680" w:type="dxa"/>
            </w:tcMar>
            <w:vAlign w:val="center"/>
          </w:tcPr>
          <w:p w14:paraId="59FE0181" w14:textId="2FAB5889" w:rsidR="004C2084" w:rsidRDefault="00B75121" w:rsidP="00B75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4C2084">
              <w:rPr>
                <w:rFonts w:ascii="Arial" w:hAnsi="Arial" w:cs="Arial"/>
                <w:sz w:val="20"/>
                <w:szCs w:val="20"/>
              </w:rPr>
              <w:t>0 horas</w:t>
            </w:r>
          </w:p>
        </w:tc>
      </w:tr>
      <w:tr w:rsidR="00B75121" w14:paraId="4F178AF2" w14:textId="77777777" w:rsidTr="00A47A48">
        <w:trPr>
          <w:trHeight w:val="340"/>
        </w:trPr>
        <w:tc>
          <w:tcPr>
            <w:tcW w:w="2728" w:type="dxa"/>
            <w:tcMar>
              <w:right w:w="851" w:type="dxa"/>
            </w:tcMar>
            <w:vAlign w:val="center"/>
          </w:tcPr>
          <w:p w14:paraId="3D8ABDA5" w14:textId="49BBA7FE" w:rsidR="00B75121" w:rsidRDefault="00B75121" w:rsidP="00B75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µ mínimo</w:t>
            </w:r>
          </w:p>
        </w:tc>
        <w:tc>
          <w:tcPr>
            <w:tcW w:w="2375" w:type="dxa"/>
            <w:tcMar>
              <w:right w:w="680" w:type="dxa"/>
            </w:tcMar>
            <w:vAlign w:val="center"/>
          </w:tcPr>
          <w:p w14:paraId="0E9A4361" w14:textId="2B355C41" w:rsidR="00B75121" w:rsidRDefault="00B75121" w:rsidP="00B75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 horas</w:t>
            </w:r>
          </w:p>
        </w:tc>
      </w:tr>
      <w:tr w:rsidR="004C2084" w14:paraId="7DD7E4EA" w14:textId="77777777" w:rsidTr="00A47A48">
        <w:trPr>
          <w:trHeight w:val="340"/>
        </w:trPr>
        <w:tc>
          <w:tcPr>
            <w:tcW w:w="2728" w:type="dxa"/>
            <w:tcMar>
              <w:right w:w="851" w:type="dxa"/>
            </w:tcMar>
            <w:vAlign w:val="center"/>
          </w:tcPr>
          <w:p w14:paraId="2DAF8958" w14:textId="77777777" w:rsidR="004C2084" w:rsidRDefault="004C2084" w:rsidP="00B75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µ mínimo</w:t>
            </w:r>
          </w:p>
        </w:tc>
        <w:tc>
          <w:tcPr>
            <w:tcW w:w="2375" w:type="dxa"/>
            <w:tcMar>
              <w:right w:w="680" w:type="dxa"/>
            </w:tcMar>
            <w:vAlign w:val="center"/>
          </w:tcPr>
          <w:p w14:paraId="4234C78B" w14:textId="77777777" w:rsidR="004C2084" w:rsidRDefault="004C2084" w:rsidP="00B75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 horas</w:t>
            </w:r>
          </w:p>
        </w:tc>
      </w:tr>
    </w:tbl>
    <w:p w14:paraId="5E75DD31" w14:textId="77777777" w:rsidR="004C2084" w:rsidRDefault="004C2084" w:rsidP="004C2084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AB38820" w14:textId="77777777" w:rsidR="004C2084" w:rsidRDefault="004C2084" w:rsidP="004C2084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Estos valores pueden sufrir alguna variación en función del sustrato y la geometría de las piezas.</w:t>
      </w:r>
    </w:p>
    <w:p w14:paraId="1DB123EF" w14:textId="2FBC597F" w:rsidR="004C2084" w:rsidRDefault="004C2084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869B25E" w14:textId="345DC695" w:rsidR="00DA5837" w:rsidRPr="0076497F" w:rsidRDefault="00DA5837" w:rsidP="00DA5837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6497F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151C4" wp14:editId="148A9AE1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0E78B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7649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NORMAS</w:t>
      </w:r>
    </w:p>
    <w:p w14:paraId="39EC9D96" w14:textId="036586FA" w:rsidR="00DA5837" w:rsidRDefault="00DA5837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8F7DC6A" w14:textId="796F3934" w:rsidR="00A0425D" w:rsidRDefault="00A0425D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bookmarkStart w:id="1" w:name="_Hlk131159673"/>
      <w:r>
        <w:rPr>
          <w:rFonts w:ascii="Arial" w:hAnsi="Arial" w:cs="Arial"/>
          <w:sz w:val="20"/>
          <w:szCs w:val="20"/>
        </w:rPr>
        <w:t>UNE-EN-ISO 10683</w:t>
      </w:r>
      <w:r w:rsidR="00A47A48">
        <w:rPr>
          <w:rFonts w:ascii="Arial" w:hAnsi="Arial" w:cs="Arial"/>
          <w:sz w:val="20"/>
          <w:szCs w:val="20"/>
        </w:rPr>
        <w:t xml:space="preserve"> (flZnnc)</w:t>
      </w:r>
    </w:p>
    <w:p w14:paraId="28909792" w14:textId="2762A629" w:rsidR="00F22BF2" w:rsidRDefault="00F22BF2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0E8D3B34" w14:textId="0E154BD4" w:rsidR="00FE5B3B" w:rsidRDefault="00FE5B3B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20ABBD6" w14:textId="03E16CD3" w:rsidR="00FE5B3B" w:rsidRDefault="00FE5B3B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7A1899F7" w14:textId="77777777" w:rsidR="00FE5B3B" w:rsidRDefault="00FE5B3B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bookmarkEnd w:id="1"/>
    <w:p w14:paraId="05B5E998" w14:textId="79EC02EF" w:rsidR="002C0760" w:rsidRDefault="00072052" w:rsidP="00072052">
      <w:pPr>
        <w:spacing w:after="0" w:line="240" w:lineRule="auto"/>
        <w:rPr>
          <w:rFonts w:ascii="Arial" w:hAnsi="Arial" w:cs="Arial"/>
          <w:color w:val="202124"/>
          <w:sz w:val="12"/>
          <w:szCs w:val="12"/>
        </w:rPr>
      </w:pPr>
      <w:r>
        <w:rPr>
          <w:rFonts w:ascii="Arial" w:hAnsi="Arial" w:cs="Arial"/>
          <w:color w:val="202124"/>
          <w:sz w:val="12"/>
          <w:szCs w:val="12"/>
        </w:rPr>
        <w:t xml:space="preserve">Esta información,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no </w:t>
      </w:r>
      <w:r>
        <w:rPr>
          <w:rFonts w:ascii="Arial" w:hAnsi="Arial" w:cs="Arial"/>
          <w:color w:val="202124"/>
          <w:sz w:val="12"/>
          <w:szCs w:val="12"/>
        </w:rPr>
        <w:t xml:space="preserve">se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debe </w:t>
      </w:r>
      <w:r>
        <w:rPr>
          <w:rFonts w:ascii="Arial" w:hAnsi="Arial" w:cs="Arial"/>
          <w:color w:val="202124"/>
          <w:sz w:val="12"/>
          <w:szCs w:val="12"/>
        </w:rPr>
        <w:t>entender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como garantía </w:t>
      </w:r>
      <w:r>
        <w:rPr>
          <w:rFonts w:ascii="Arial" w:hAnsi="Arial" w:cs="Arial"/>
          <w:color w:val="202124"/>
          <w:sz w:val="12"/>
          <w:szCs w:val="12"/>
        </w:rPr>
        <w:t>para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determinadas propiedades o la idoneidad para un uso concreto </w:t>
      </w:r>
      <w:r>
        <w:rPr>
          <w:rFonts w:ascii="Arial" w:hAnsi="Arial" w:cs="Arial"/>
          <w:color w:val="202124"/>
          <w:sz w:val="12"/>
          <w:szCs w:val="12"/>
        </w:rPr>
        <w:t xml:space="preserve">y </w:t>
      </w:r>
      <w:r w:rsidRPr="0076497F">
        <w:rPr>
          <w:rFonts w:ascii="Arial" w:hAnsi="Arial" w:cs="Arial"/>
          <w:color w:val="202124"/>
          <w:sz w:val="12"/>
          <w:szCs w:val="12"/>
        </w:rPr>
        <w:t>específico</w:t>
      </w:r>
      <w:r>
        <w:rPr>
          <w:rFonts w:ascii="Arial" w:hAnsi="Arial" w:cs="Arial"/>
          <w:color w:val="202124"/>
          <w:sz w:val="12"/>
          <w:szCs w:val="12"/>
        </w:rPr>
        <w:t>, a efectos jurídicos.</w:t>
      </w:r>
    </w:p>
    <w:sectPr w:rsidR="002C0760" w:rsidSect="0069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51AB" w14:textId="77777777" w:rsidR="00483612" w:rsidRDefault="00483612" w:rsidP="00206058">
      <w:pPr>
        <w:spacing w:after="0" w:line="240" w:lineRule="auto"/>
      </w:pPr>
      <w:r>
        <w:separator/>
      </w:r>
    </w:p>
  </w:endnote>
  <w:endnote w:type="continuationSeparator" w:id="0">
    <w:p w14:paraId="54BE89E6" w14:textId="77777777" w:rsidR="00483612" w:rsidRDefault="00483612" w:rsidP="002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17AB" w14:textId="77777777" w:rsidR="0052602E" w:rsidRDefault="00526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B47" w14:textId="00F7A524" w:rsidR="00245302" w:rsidRPr="00FB4D59" w:rsidRDefault="00245302" w:rsidP="00245302">
    <w:pPr>
      <w:pStyle w:val="Piedepgina"/>
      <w:jc w:val="center"/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F879" wp14:editId="716EF7D9">
              <wp:simplePos x="0" y="0"/>
              <wp:positionH relativeFrom="column">
                <wp:posOffset>-948690</wp:posOffset>
              </wp:positionH>
              <wp:positionV relativeFrom="paragraph">
                <wp:posOffset>-74295</wp:posOffset>
              </wp:positionV>
              <wp:extent cx="7350177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52FF9B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-5.85pt" to="504.0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" strokecolor="#bfbfbf [2412]" strokeweight="2pt">
              <v:stroke joinstyle="miter"/>
            </v:line>
          </w:pict>
        </mc:Fallback>
      </mc:AlternateContent>
    </w:r>
    <w:r w:rsidRPr="001B6274">
      <w:rPr>
        <w:rFonts w:ascii="AvantGarde Bk BT" w:hAnsi="AvantGarde Bk BT" w:cstheme="minorHAnsi"/>
        <w:b/>
        <w:color w:val="0303BD"/>
        <w:sz w:val="20"/>
        <w:szCs w:val="20"/>
        <w:lang w:val="en-GB"/>
      </w:rPr>
      <w:t>ASA COATINGS, S.L</w:t>
    </w:r>
    <w:r w:rsidRPr="001B6274">
      <w:rPr>
        <w:rFonts w:ascii="AvantGarde Bk BT" w:hAnsi="AvantGarde Bk BT" w:cstheme="minorHAnsi"/>
        <w:color w:val="0303BD"/>
        <w:sz w:val="20"/>
        <w:szCs w:val="20"/>
        <w:lang w:val="en-GB"/>
      </w:rPr>
      <w:t>.</w:t>
    </w:r>
    <w:r w:rsidRPr="00C8339F">
      <w:rPr>
        <w:rFonts w:ascii="AvantGarde Bk BT" w:hAnsi="AvantGarde Bk BT" w:cstheme="minorHAnsi"/>
        <w:color w:val="0070C0"/>
        <w:sz w:val="20"/>
        <w:szCs w:val="20"/>
        <w:lang w:val="en-GB"/>
      </w:rPr>
      <w:t xml:space="preserve"> </w:t>
    </w:r>
    <w:r w:rsidRPr="00FB4D59"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  <w:t>- C.I.F.: B-20 / 702569</w:t>
    </w:r>
  </w:p>
  <w:p w14:paraId="7BB3F987" w14:textId="77777777" w:rsidR="00245302" w:rsidRDefault="00245302" w:rsidP="00245302">
    <w:pPr>
      <w:pStyle w:val="Piedepgina"/>
      <w:tabs>
        <w:tab w:val="center" w:pos="5527"/>
        <w:tab w:val="left" w:pos="8944"/>
      </w:tabs>
      <w:jc w:val="center"/>
      <w:rPr>
        <w:rFonts w:ascii="AvantGarde Bk BT" w:hAnsi="AvantGarde Bk BT" w:cstheme="minorHAnsi"/>
        <w:color w:val="595959" w:themeColor="text1" w:themeTint="A6"/>
        <w:sz w:val="14"/>
        <w:szCs w:val="14"/>
      </w:rPr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>Apartado, 17 - Tellería, 12 - Bº Altos Hornos -</w:t>
    </w:r>
    <w:r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20570 BERGARA (Gipuzkoa)</w:t>
    </w:r>
  </w:p>
  <w:p w14:paraId="3C8F1CA1" w14:textId="79C4F362" w:rsidR="00CB7F26" w:rsidRDefault="00245302" w:rsidP="00245302">
    <w:pPr>
      <w:pStyle w:val="Piedepgina"/>
      <w:tabs>
        <w:tab w:val="center" w:pos="5527"/>
        <w:tab w:val="left" w:pos="8944"/>
      </w:tabs>
      <w:jc w:val="center"/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Tel.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943 767 289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- Fax: 943 </w:t>
    </w:r>
    <w:r w:rsidRPr="004C0278">
      <w:rPr>
        <w:rFonts w:ascii="AvantGarde Bk BT" w:hAnsi="AvantGarde Bk BT" w:cstheme="minorHAnsi"/>
        <w:color w:val="595959" w:themeColor="text1" w:themeTint="A6"/>
        <w:sz w:val="14"/>
        <w:szCs w:val="14"/>
      </w:rPr>
      <w:t>777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028 · </w:t>
    </w:r>
    <w:hyperlink r:id="rId1" w:history="1">
      <w:r w:rsidRPr="00FB4D59">
        <w:rPr>
          <w:rStyle w:val="Hipervnculo"/>
          <w:rFonts w:ascii="AvantGarde Bk BT" w:hAnsi="AvantGarde Bk BT" w:cstheme="minorHAnsi"/>
          <w:color w:val="595959" w:themeColor="text1" w:themeTint="A6"/>
          <w:sz w:val="14"/>
          <w:szCs w:val="14"/>
        </w:rPr>
        <w:t>www.asacoat.com</w:t>
      </w:r>
    </w:hyperlink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·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asacoat@asacoat.com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B26F" w14:textId="77777777" w:rsidR="0052602E" w:rsidRDefault="00526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B72" w14:textId="77777777" w:rsidR="00483612" w:rsidRDefault="00483612" w:rsidP="00206058">
      <w:pPr>
        <w:spacing w:after="0" w:line="240" w:lineRule="auto"/>
      </w:pPr>
      <w:r>
        <w:separator/>
      </w:r>
    </w:p>
  </w:footnote>
  <w:footnote w:type="continuationSeparator" w:id="0">
    <w:p w14:paraId="425913F9" w14:textId="77777777" w:rsidR="00483612" w:rsidRDefault="00483612" w:rsidP="0020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462" w14:textId="77777777" w:rsidR="0052602E" w:rsidRDefault="00526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36" w14:textId="0678489D" w:rsidR="00206058" w:rsidRPr="0069701F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076AB9" wp14:editId="0E525257">
          <wp:simplePos x="0" y="0"/>
          <wp:positionH relativeFrom="column">
            <wp:posOffset>-615232</wp:posOffset>
          </wp:positionH>
          <wp:positionV relativeFrom="paragraph">
            <wp:posOffset>-144322</wp:posOffset>
          </wp:positionV>
          <wp:extent cx="1467055" cy="92405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92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01F">
      <w:rPr>
        <w:rFonts w:ascii="Arial" w:hAnsi="Arial" w:cs="Arial"/>
      </w:rPr>
      <w:tab/>
    </w:r>
  </w:p>
  <w:p w14:paraId="1A338917" w14:textId="3E5FFE52" w:rsidR="00206058" w:rsidRPr="0052602E" w:rsidRDefault="0069701F">
    <w:pPr>
      <w:pStyle w:val="Encabezado"/>
      <w:rPr>
        <w:rFonts w:ascii="Arial" w:hAnsi="Arial" w:cs="Arial"/>
        <w:b/>
        <w:bCs/>
        <w:sz w:val="40"/>
        <w:szCs w:val="40"/>
      </w:rPr>
    </w:pPr>
    <w:r w:rsidRPr="0069701F">
      <w:rPr>
        <w:rFonts w:ascii="Arial" w:hAnsi="Arial" w:cs="Arial"/>
      </w:rPr>
      <w:tab/>
    </w:r>
    <w:r w:rsidR="00206058" w:rsidRPr="0069701F">
      <w:rPr>
        <w:rFonts w:ascii="Arial" w:hAnsi="Arial" w:cs="Arial"/>
      </w:rPr>
      <w:t xml:space="preserve">                                                                   </w:t>
    </w:r>
    <w:r w:rsidR="00CB7F26">
      <w:rPr>
        <w:rFonts w:ascii="Arial" w:hAnsi="Arial" w:cs="Arial"/>
      </w:rPr>
      <w:t xml:space="preserve">              </w:t>
    </w:r>
    <w:r w:rsidR="00206058" w:rsidRPr="0069701F">
      <w:rPr>
        <w:rFonts w:ascii="Arial" w:hAnsi="Arial" w:cs="Arial"/>
      </w:rPr>
      <w:t xml:space="preserve">     </w:t>
    </w:r>
    <w:r w:rsidR="00206058" w:rsidRPr="0052602E">
      <w:rPr>
        <w:rFonts w:ascii="Arial" w:hAnsi="Arial" w:cs="Arial"/>
        <w:b/>
        <w:bCs/>
        <w:color w:val="A6A6A6" w:themeColor="background1" w:themeShade="A6"/>
        <w:sz w:val="40"/>
        <w:szCs w:val="40"/>
      </w:rPr>
      <w:t>Información técnica</w:t>
    </w:r>
  </w:p>
  <w:p w14:paraId="310B0625" w14:textId="41E4C7A6" w:rsidR="00206058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</w:rPr>
      <w:tab/>
    </w:r>
  </w:p>
  <w:p w14:paraId="00CC109D" w14:textId="77777777" w:rsidR="0069701F" w:rsidRDefault="0069701F">
    <w:pPr>
      <w:pStyle w:val="Encabezado"/>
      <w:rPr>
        <w:rFonts w:ascii="Arial" w:hAnsi="Arial" w:cs="Arial"/>
      </w:rPr>
    </w:pPr>
  </w:p>
  <w:p w14:paraId="31CDDEB0" w14:textId="0D813133" w:rsidR="0069701F" w:rsidRPr="0069701F" w:rsidRDefault="0069701F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37D9" wp14:editId="69A93BA2">
              <wp:simplePos x="0" y="0"/>
              <wp:positionH relativeFrom="column">
                <wp:posOffset>-980202</wp:posOffset>
              </wp:positionH>
              <wp:positionV relativeFrom="paragraph">
                <wp:posOffset>105483</wp:posOffset>
              </wp:positionV>
              <wp:extent cx="7350177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CC6165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8.3pt" to="50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" strokecolor="#bfbfbf [2412]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35AF" w14:textId="77777777" w:rsidR="0052602E" w:rsidRDefault="005260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E8"/>
    <w:multiLevelType w:val="multilevel"/>
    <w:tmpl w:val="D45ED3E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9E7732"/>
    <w:multiLevelType w:val="hybridMultilevel"/>
    <w:tmpl w:val="31782DAC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6B9150A"/>
    <w:multiLevelType w:val="hybridMultilevel"/>
    <w:tmpl w:val="97342590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A3E3DEE"/>
    <w:multiLevelType w:val="hybridMultilevel"/>
    <w:tmpl w:val="2E3AD5FC"/>
    <w:lvl w:ilvl="0" w:tplc="27CE7086">
      <w:numFmt w:val="bullet"/>
      <w:lvlText w:val="-"/>
      <w:lvlJc w:val="left"/>
      <w:pPr>
        <w:ind w:left="127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5D955CC4"/>
    <w:multiLevelType w:val="multilevel"/>
    <w:tmpl w:val="3A66EEA4"/>
    <w:lvl w:ilvl="0">
      <w:start w:val="1"/>
      <w:numFmt w:val="decimal"/>
      <w:lvlText w:val="%1.0"/>
      <w:lvlJc w:val="left"/>
      <w:pPr>
        <w:ind w:left="127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9" w:hanging="1800"/>
      </w:pPr>
      <w:rPr>
        <w:rFonts w:hint="default"/>
      </w:rPr>
    </w:lvl>
  </w:abstractNum>
  <w:num w:numId="1" w16cid:durableId="1689403483">
    <w:abstractNumId w:val="1"/>
  </w:num>
  <w:num w:numId="2" w16cid:durableId="1127235623">
    <w:abstractNumId w:val="0"/>
  </w:num>
  <w:num w:numId="3" w16cid:durableId="1200048648">
    <w:abstractNumId w:val="4"/>
  </w:num>
  <w:num w:numId="4" w16cid:durableId="323245374">
    <w:abstractNumId w:val="3"/>
  </w:num>
  <w:num w:numId="5" w16cid:durableId="141855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6"/>
    <w:rsid w:val="00070428"/>
    <w:rsid w:val="00072052"/>
    <w:rsid w:val="000D470D"/>
    <w:rsid w:val="000F4329"/>
    <w:rsid w:val="00206058"/>
    <w:rsid w:val="00245302"/>
    <w:rsid w:val="00271481"/>
    <w:rsid w:val="002A67B6"/>
    <w:rsid w:val="002C0760"/>
    <w:rsid w:val="002E3808"/>
    <w:rsid w:val="00307A8A"/>
    <w:rsid w:val="00332369"/>
    <w:rsid w:val="00394602"/>
    <w:rsid w:val="003D352D"/>
    <w:rsid w:val="003D6D19"/>
    <w:rsid w:val="004150DE"/>
    <w:rsid w:val="004175E4"/>
    <w:rsid w:val="00483612"/>
    <w:rsid w:val="004C2084"/>
    <w:rsid w:val="004E4FA4"/>
    <w:rsid w:val="0052602E"/>
    <w:rsid w:val="0069701F"/>
    <w:rsid w:val="007760BC"/>
    <w:rsid w:val="007B3231"/>
    <w:rsid w:val="007D79D5"/>
    <w:rsid w:val="0084371F"/>
    <w:rsid w:val="00847DF7"/>
    <w:rsid w:val="00876F8D"/>
    <w:rsid w:val="00926F78"/>
    <w:rsid w:val="00A0425D"/>
    <w:rsid w:val="00A47A48"/>
    <w:rsid w:val="00AF411E"/>
    <w:rsid w:val="00B30030"/>
    <w:rsid w:val="00B51584"/>
    <w:rsid w:val="00B75121"/>
    <w:rsid w:val="00C01DDD"/>
    <w:rsid w:val="00C67765"/>
    <w:rsid w:val="00CB7F26"/>
    <w:rsid w:val="00D0760A"/>
    <w:rsid w:val="00D36F7B"/>
    <w:rsid w:val="00D83E14"/>
    <w:rsid w:val="00DA5837"/>
    <w:rsid w:val="00F22BF2"/>
    <w:rsid w:val="00F73055"/>
    <w:rsid w:val="00F914B2"/>
    <w:rsid w:val="00F941A8"/>
    <w:rsid w:val="00FE5B3B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090"/>
  <w15:chartTrackingRefBased/>
  <w15:docId w15:val="{CEC44881-AD9D-4EA3-8FF5-857593B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A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7B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A67B6"/>
  </w:style>
  <w:style w:type="paragraph" w:styleId="Encabezado">
    <w:name w:val="header"/>
    <w:basedOn w:val="Normal"/>
    <w:link w:val="EncabezadoCar"/>
    <w:uiPriority w:val="99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058"/>
  </w:style>
  <w:style w:type="paragraph" w:styleId="Piedepgina">
    <w:name w:val="footer"/>
    <w:basedOn w:val="Normal"/>
    <w:link w:val="PiedepginaCar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058"/>
  </w:style>
  <w:style w:type="paragraph" w:styleId="Prrafodelista">
    <w:name w:val="List Paragraph"/>
    <w:basedOn w:val="Normal"/>
    <w:uiPriority w:val="34"/>
    <w:qFormat/>
    <w:rsid w:val="0069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4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coa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Sagristá</dc:creator>
  <cp:keywords/>
  <dc:description/>
  <cp:lastModifiedBy>Nuria Sagristá</cp:lastModifiedBy>
  <cp:revision>12</cp:revision>
  <cp:lastPrinted>2023-04-04T09:11:00Z</cp:lastPrinted>
  <dcterms:created xsi:type="dcterms:W3CDTF">2023-03-31T10:24:00Z</dcterms:created>
  <dcterms:modified xsi:type="dcterms:W3CDTF">2023-04-04T16:05:00Z</dcterms:modified>
</cp:coreProperties>
</file>