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5BB84DEF" w:rsidR="002A67B6" w:rsidRPr="00C67765" w:rsidRDefault="005B1321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0C6E" wp14:editId="21ACAF52">
                <wp:simplePos x="0" y="0"/>
                <wp:positionH relativeFrom="column">
                  <wp:posOffset>-994410</wp:posOffset>
                </wp:positionH>
                <wp:positionV relativeFrom="paragraph">
                  <wp:posOffset>137583</wp:posOffset>
                </wp:positionV>
                <wp:extent cx="1856740" cy="80391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803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4CD39707" w:rsidR="00206058" w:rsidRPr="005B1321" w:rsidRDefault="00206058" w:rsidP="000D470D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5B1321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 xml:space="preserve">MAGNI </w:t>
                            </w:r>
                            <w:r w:rsidR="00CD1CD0" w:rsidRPr="005B1321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502</w:t>
                            </w:r>
                            <w:r w:rsidR="00F941A8" w:rsidRPr="005B1321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0C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8.3pt;margin-top:10.85pt;width:146.2pt;height:6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1A5FC7ED" w14:textId="4CD39707" w:rsidR="00206058" w:rsidRPr="005B1321" w:rsidRDefault="00206058" w:rsidP="000D470D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144"/>
                          <w:szCs w:val="144"/>
                        </w:rPr>
                      </w:pPr>
                      <w:r w:rsidRPr="005B1321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 xml:space="preserve">MAGNI </w:t>
                      </w:r>
                      <w:r w:rsidR="00CD1CD0" w:rsidRPr="005B1321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502</w:t>
                      </w:r>
                      <w:r w:rsidR="00F941A8" w:rsidRPr="005B1321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4E4FA4"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FF1B9" wp14:editId="322F681D">
                <wp:simplePos x="0" y="0"/>
                <wp:positionH relativeFrom="column">
                  <wp:posOffset>3059854</wp:posOffset>
                </wp:positionH>
                <wp:positionV relativeFrom="paragraph">
                  <wp:posOffset>159808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AA750" w14:textId="6D43E6A7" w:rsidR="000F4329" w:rsidRPr="000F4329" w:rsidRDefault="000F43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F1B9" id="Cuadro de texto 8" o:spid="_x0000_s1027" type="#_x0000_t202" style="position:absolute;left:0;text-align:left;margin-left:240.95pt;margin-top:12.6pt;width:116.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bQLwIAAFs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" fillcolor="white [3201]" stroked="f" strokeweight=".5pt">
                <v:textbox>
                  <w:txbxContent>
                    <w:p w14:paraId="6AFAA750" w14:textId="6D43E6A7" w:rsidR="000F4329" w:rsidRPr="000F4329" w:rsidRDefault="000F43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36AC9C36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MAGNI </w:t>
      </w:r>
      <w:r w:rsidR="00CD1C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502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3BE1BD0A" w14:textId="3D599922" w:rsidR="00DA5837" w:rsidRPr="00C67765" w:rsidRDefault="0069701F" w:rsidP="00DA5837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4DFAD735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38B71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5E1DFA61" w14:textId="5B9564C0" w:rsidR="00DA5837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070428">
        <w:rPr>
          <w:rFonts w:ascii="Arial" w:hAnsi="Arial" w:cs="Arial"/>
        </w:rPr>
        <w:t xml:space="preserve">Magni </w:t>
      </w:r>
      <w:r w:rsidR="00CD1CD0">
        <w:rPr>
          <w:rFonts w:ascii="Arial" w:hAnsi="Arial" w:cs="Arial"/>
        </w:rPr>
        <w:t>502</w:t>
      </w:r>
      <w:r w:rsidR="005B1321" w:rsidRPr="005B1321">
        <w:rPr>
          <w:rFonts w:ascii="Arial" w:hAnsi="Arial" w:cs="Arial"/>
          <w:vertAlign w:val="superscript"/>
        </w:rPr>
        <w:t>®</w:t>
      </w:r>
      <w:r w:rsidR="00CD1CD0">
        <w:rPr>
          <w:rFonts w:ascii="Arial" w:hAnsi="Arial" w:cs="Arial"/>
        </w:rPr>
        <w:t xml:space="preserve"> es un recubrimi</w:t>
      </w:r>
      <w:r w:rsidR="00D868B6">
        <w:rPr>
          <w:rFonts w:ascii="Arial" w:hAnsi="Arial" w:cs="Arial"/>
        </w:rPr>
        <w:t>e</w:t>
      </w:r>
      <w:r w:rsidR="00CD1CD0">
        <w:rPr>
          <w:rFonts w:ascii="Arial" w:hAnsi="Arial" w:cs="Arial"/>
        </w:rPr>
        <w:t xml:space="preserve">nto </w:t>
      </w:r>
      <w:r w:rsidR="005B1321">
        <w:rPr>
          <w:rFonts w:ascii="Arial" w:hAnsi="Arial" w:cs="Arial"/>
        </w:rPr>
        <w:t xml:space="preserve">de Zinc Laminar, libre de cromo, tipo </w:t>
      </w:r>
      <w:proofErr w:type="spellStart"/>
      <w:r w:rsidR="005B1321">
        <w:rPr>
          <w:rFonts w:ascii="Arial" w:hAnsi="Arial" w:cs="Arial"/>
        </w:rPr>
        <w:t>Basecoat</w:t>
      </w:r>
      <w:proofErr w:type="spellEnd"/>
      <w:r w:rsidR="005B1321">
        <w:rPr>
          <w:rFonts w:ascii="Arial" w:hAnsi="Arial" w:cs="Arial"/>
        </w:rPr>
        <w:t xml:space="preserve">, </w:t>
      </w:r>
      <w:r w:rsidR="00CD1CD0">
        <w:rPr>
          <w:rFonts w:ascii="Arial" w:hAnsi="Arial" w:cs="Arial"/>
        </w:rPr>
        <w:t>desa</w:t>
      </w:r>
      <w:r w:rsidR="00D868B6">
        <w:rPr>
          <w:rFonts w:ascii="Arial" w:hAnsi="Arial" w:cs="Arial"/>
        </w:rPr>
        <w:t xml:space="preserve">rrollado por la Empresa </w:t>
      </w:r>
      <w:r w:rsidR="000C4B49">
        <w:rPr>
          <w:rFonts w:ascii="Arial" w:hAnsi="Arial" w:cs="Arial"/>
        </w:rPr>
        <w:t>MAGNICOATINGS,</w:t>
      </w:r>
      <w:r w:rsidR="004E4FA4">
        <w:rPr>
          <w:rFonts w:ascii="Arial" w:hAnsi="Arial" w:cs="Arial"/>
        </w:rPr>
        <w:t xml:space="preserve"> </w:t>
      </w:r>
      <w:r w:rsidR="002E59D0">
        <w:rPr>
          <w:rFonts w:ascii="Arial" w:hAnsi="Arial" w:cs="Arial"/>
        </w:rPr>
        <w:t xml:space="preserve">con </w:t>
      </w:r>
      <w:r w:rsidR="005B1321">
        <w:rPr>
          <w:rFonts w:ascii="Arial" w:hAnsi="Arial" w:cs="Arial"/>
        </w:rPr>
        <w:t xml:space="preserve">lubricante integrado, que proporciona </w:t>
      </w:r>
      <w:r w:rsidR="002E59D0">
        <w:rPr>
          <w:rFonts w:ascii="Arial" w:hAnsi="Arial" w:cs="Arial"/>
        </w:rPr>
        <w:t xml:space="preserve">un coeficiente de rozamiento </w:t>
      </w:r>
      <w:r w:rsidR="005B1321">
        <w:rPr>
          <w:rFonts w:ascii="Arial" w:hAnsi="Arial" w:cs="Arial"/>
        </w:rPr>
        <w:t>comprendido entre 0,12 y 0,18, además de una gran resistencia a la corrosión.</w:t>
      </w:r>
    </w:p>
    <w:p w14:paraId="3F1B3B99" w14:textId="77777777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  <w:t>Generalmente se aplica a elementos de fijación con roscas externas, piezas estampadas y todo tipo de piezas.</w:t>
      </w:r>
    </w:p>
    <w:p w14:paraId="703AFA10" w14:textId="3B56CBBF" w:rsidR="00DA5837" w:rsidRPr="00070428" w:rsidRDefault="00DA5837" w:rsidP="00926F78">
      <w:pPr>
        <w:pStyle w:val="HTMLconformatoprevio"/>
        <w:shd w:val="clear" w:color="auto" w:fill="F8F9FA"/>
        <w:spacing w:after="24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</w:r>
      <w:r w:rsidR="005B1321" w:rsidRPr="00070428">
        <w:rPr>
          <w:rFonts w:ascii="Arial" w:hAnsi="Arial" w:cs="Arial"/>
        </w:rPr>
        <w:t xml:space="preserve">Magni </w:t>
      </w:r>
      <w:r w:rsidR="005B1321">
        <w:rPr>
          <w:rFonts w:ascii="Arial" w:hAnsi="Arial" w:cs="Arial"/>
        </w:rPr>
        <w:t>502</w:t>
      </w:r>
      <w:r w:rsidR="005B1321" w:rsidRPr="005B1321">
        <w:rPr>
          <w:rFonts w:ascii="Arial" w:hAnsi="Arial" w:cs="Arial"/>
          <w:vertAlign w:val="superscript"/>
        </w:rPr>
        <w:t>®</w:t>
      </w:r>
      <w:r w:rsidR="005B1321">
        <w:rPr>
          <w:rFonts w:ascii="Arial" w:hAnsi="Arial" w:cs="Arial"/>
        </w:rPr>
        <w:t xml:space="preserve"> </w:t>
      </w:r>
      <w:r w:rsidRPr="00070428">
        <w:rPr>
          <w:rStyle w:val="y2iqfc"/>
          <w:rFonts w:ascii="Arial" w:hAnsi="Arial" w:cs="Arial"/>
          <w:color w:val="202124"/>
        </w:rPr>
        <w:t xml:space="preserve">se puede aplicar mediante las técnicas de spray o por inmersión y centrifugado y proporciona una </w:t>
      </w:r>
      <w:r w:rsidR="002E3808">
        <w:rPr>
          <w:rStyle w:val="y2iqfc"/>
          <w:rFonts w:ascii="Arial" w:hAnsi="Arial" w:cs="Arial"/>
          <w:color w:val="202124"/>
        </w:rPr>
        <w:t>gran protección</w:t>
      </w:r>
      <w:r w:rsidRPr="00070428">
        <w:rPr>
          <w:rStyle w:val="y2iqfc"/>
          <w:rFonts w:ascii="Arial" w:hAnsi="Arial" w:cs="Arial"/>
          <w:color w:val="202124"/>
        </w:rPr>
        <w:t xml:space="preserve"> contra la corrosión</w:t>
      </w:r>
      <w:r w:rsidR="00D868B6">
        <w:rPr>
          <w:rStyle w:val="y2iqfc"/>
          <w:rFonts w:ascii="Arial" w:hAnsi="Arial" w:cs="Arial"/>
          <w:color w:val="202124"/>
        </w:rPr>
        <w:t>, con características de torsión y tensión repetibles durante el montaje.</w:t>
      </w:r>
    </w:p>
    <w:p w14:paraId="129678A7" w14:textId="77777777" w:rsidR="00C748BE" w:rsidRPr="00926F78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Respetuoso con el medio ambiente, tanto en su ejecución y en su desempeño, como al final de su vida útil.</w:t>
      </w:r>
    </w:p>
    <w:p w14:paraId="319F669A" w14:textId="77777777" w:rsidR="00C748BE" w:rsidRPr="00926F78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Libre de Cr, Pb, Hg, Cd.</w:t>
      </w:r>
    </w:p>
    <w:p w14:paraId="4B2FE3CF" w14:textId="77777777" w:rsidR="00C748BE" w:rsidRPr="00926F78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Sin fragilización por hidrógeno</w:t>
      </w:r>
    </w:p>
    <w:p w14:paraId="07434914" w14:textId="77777777" w:rsidR="00C748BE" w:rsidRPr="00926F78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Elevada resistencia a la corrosión</w:t>
      </w:r>
    </w:p>
    <w:p w14:paraId="3B5745AE" w14:textId="77777777" w:rsidR="00C748BE" w:rsidRPr="00926F78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Excelente protección catódica</w:t>
      </w:r>
    </w:p>
    <w:p w14:paraId="32B8FA23" w14:textId="77777777" w:rsidR="00C748BE" w:rsidRPr="00A0425D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Baja Temperatura de curado (máximo de 250°C</w:t>
      </w:r>
      <w:r>
        <w:rPr>
          <w:rFonts w:ascii="Arial" w:hAnsi="Arial" w:cs="Arial"/>
          <w:sz w:val="20"/>
          <w:szCs w:val="20"/>
        </w:rPr>
        <w:t>)</w:t>
      </w:r>
    </w:p>
    <w:p w14:paraId="7D60E77A" w14:textId="77777777" w:rsidR="00C748BE" w:rsidRPr="00070428" w:rsidRDefault="00C748BE" w:rsidP="00C748BE">
      <w:pPr>
        <w:pStyle w:val="HTMLconformatoprevio"/>
        <w:numPr>
          <w:ilvl w:val="0"/>
          <w:numId w:val="5"/>
        </w:numPr>
        <w:shd w:val="clear" w:color="auto" w:fill="F8F9FA"/>
        <w:spacing w:after="120"/>
        <w:ind w:left="2483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Resistente a ácidos y álcalis, combustibles y fluidos utilizados en la industria del automóvil.</w:t>
      </w:r>
    </w:p>
    <w:p w14:paraId="099D4090" w14:textId="77777777" w:rsidR="00C748BE" w:rsidRDefault="00C748BE" w:rsidP="00C748BE">
      <w:pPr>
        <w:pStyle w:val="Prrafodelista"/>
        <w:numPr>
          <w:ilvl w:val="0"/>
          <w:numId w:val="5"/>
        </w:numPr>
        <w:spacing w:after="120"/>
        <w:ind w:left="24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F78">
        <w:rPr>
          <w:rFonts w:ascii="Arial" w:hAnsi="Arial" w:cs="Arial"/>
          <w:sz w:val="20"/>
          <w:szCs w:val="20"/>
        </w:rPr>
        <w:t>Conductor eléctrico</w:t>
      </w:r>
    </w:p>
    <w:p w14:paraId="06D46753" w14:textId="2057C41A" w:rsidR="00C748BE" w:rsidRPr="00C748BE" w:rsidRDefault="00C748BE" w:rsidP="00D06E35">
      <w:pPr>
        <w:pStyle w:val="Prrafodelista"/>
        <w:numPr>
          <w:ilvl w:val="0"/>
          <w:numId w:val="5"/>
        </w:numPr>
        <w:spacing w:after="240"/>
        <w:ind w:left="2483" w:hanging="357"/>
        <w:contextualSpacing w:val="0"/>
        <w:jc w:val="both"/>
        <w:rPr>
          <w:rStyle w:val="y2iqfc"/>
          <w:rFonts w:ascii="Arial" w:hAnsi="Arial" w:cs="Arial"/>
          <w:sz w:val="20"/>
          <w:szCs w:val="20"/>
        </w:rPr>
      </w:pPr>
      <w:r w:rsidRPr="00C748BE">
        <w:rPr>
          <w:rStyle w:val="y2iqfc"/>
          <w:rFonts w:ascii="Arial" w:hAnsi="Arial" w:cs="Arial"/>
          <w:color w:val="202124"/>
        </w:rPr>
        <w:t xml:space="preserve">Cumple con la normativa RoHS, </w:t>
      </w:r>
      <w:r w:rsidRPr="00C748BE">
        <w:rPr>
          <w:rStyle w:val="y2iqfc"/>
          <w:rFonts w:ascii="Arial" w:hAnsi="Arial" w:cs="Arial"/>
          <w:color w:val="202124"/>
        </w:rPr>
        <w:t>REACH</w:t>
      </w:r>
      <w:r w:rsidRPr="00C748BE">
        <w:rPr>
          <w:rStyle w:val="y2iqfc"/>
          <w:rFonts w:ascii="Arial" w:hAnsi="Arial" w:cs="Arial"/>
          <w:color w:val="202124"/>
        </w:rPr>
        <w:t xml:space="preserve"> y ELV</w:t>
      </w:r>
    </w:p>
    <w:p w14:paraId="5E9E3292" w14:textId="282C29C0" w:rsidR="00DA5837" w:rsidRPr="00C748BE" w:rsidRDefault="00DA5837" w:rsidP="00DA5837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748BE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2069A" wp14:editId="7D13F4D1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161F9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C748BE" w:rsidRPr="00C748BE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w:t>PROPIEDADES</w:t>
      </w:r>
    </w:p>
    <w:p w14:paraId="7606F609" w14:textId="77777777" w:rsidR="00DA5837" w:rsidRPr="00070428" w:rsidRDefault="00DA5837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0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</w:tblGrid>
      <w:tr w:rsidR="00DA5837" w:rsidRPr="00070428" w14:paraId="100E552A" w14:textId="77777777" w:rsidTr="000C4B49">
        <w:trPr>
          <w:trHeight w:val="454"/>
        </w:trPr>
        <w:tc>
          <w:tcPr>
            <w:tcW w:w="3397" w:type="dxa"/>
          </w:tcPr>
          <w:p w14:paraId="2A873F16" w14:textId="77777777" w:rsidR="00DA5837" w:rsidRPr="00070428" w:rsidRDefault="00DA5837" w:rsidP="00947CB2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Color</w:t>
            </w:r>
          </w:p>
        </w:tc>
        <w:tc>
          <w:tcPr>
            <w:tcW w:w="4111" w:type="dxa"/>
          </w:tcPr>
          <w:p w14:paraId="218BECF6" w14:textId="77777777" w:rsidR="00DA5837" w:rsidRPr="00070428" w:rsidRDefault="00DA5837" w:rsidP="00947CB2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Gris</w:t>
            </w:r>
          </w:p>
        </w:tc>
      </w:tr>
      <w:tr w:rsidR="002E59D0" w:rsidRPr="00070428" w14:paraId="73D050D8" w14:textId="77777777" w:rsidTr="002E59D0">
        <w:trPr>
          <w:trHeight w:val="454"/>
        </w:trPr>
        <w:tc>
          <w:tcPr>
            <w:tcW w:w="3397" w:type="dxa"/>
          </w:tcPr>
          <w:p w14:paraId="01E86D7A" w14:textId="77777777" w:rsidR="002E59D0" w:rsidRDefault="002E59D0" w:rsidP="00947CB2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Coeficiente de fricción</w:t>
            </w:r>
          </w:p>
          <w:p w14:paraId="14BE0A5B" w14:textId="77777777" w:rsidR="002E59D0" w:rsidRDefault="002E59D0" w:rsidP="00947CB2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PSA C10 0054</w:t>
            </w:r>
          </w:p>
          <w:p w14:paraId="5EC8C8BC" w14:textId="6A7E9243" w:rsidR="002E59D0" w:rsidRPr="002E59D0" w:rsidRDefault="002E59D0" w:rsidP="00947CB2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57C9CD28" w14:textId="0B2705C4" w:rsidR="002E59D0" w:rsidRPr="00070428" w:rsidRDefault="002E59D0" w:rsidP="002E5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 ± 0,03</w:t>
            </w:r>
          </w:p>
        </w:tc>
      </w:tr>
    </w:tbl>
    <w:p w14:paraId="75D17C14" w14:textId="52380FBC" w:rsidR="00DA5837" w:rsidRDefault="00DA5837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728"/>
        <w:gridCol w:w="2375"/>
      </w:tblGrid>
      <w:tr w:rsidR="004D1427" w:rsidRPr="00FE5B3B" w14:paraId="38637140" w14:textId="77777777" w:rsidTr="00F15E56">
        <w:trPr>
          <w:trHeight w:val="624"/>
        </w:trPr>
        <w:tc>
          <w:tcPr>
            <w:tcW w:w="2728" w:type="dxa"/>
            <w:vAlign w:val="center"/>
          </w:tcPr>
          <w:p w14:paraId="6136D33C" w14:textId="77777777" w:rsidR="004D1427" w:rsidRDefault="004D1427" w:rsidP="00F1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</w:t>
            </w:r>
          </w:p>
        </w:tc>
        <w:tc>
          <w:tcPr>
            <w:tcW w:w="2375" w:type="dxa"/>
            <w:vAlign w:val="center"/>
          </w:tcPr>
          <w:p w14:paraId="0F5285E8" w14:textId="77777777" w:rsidR="004D1427" w:rsidRDefault="004D1427" w:rsidP="00F15E5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6BE7D857" w14:textId="77777777" w:rsidR="004D1427" w:rsidRPr="00FE5B3B" w:rsidRDefault="004D1427" w:rsidP="00F15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B3B">
              <w:rPr>
                <w:color w:val="2F5496" w:themeColor="accent1" w:themeShade="BF"/>
                <w:sz w:val="16"/>
                <w:szCs w:val="16"/>
              </w:rPr>
              <w:t>UNE-EN-ISO 9227</w:t>
            </w:r>
          </w:p>
        </w:tc>
      </w:tr>
      <w:tr w:rsidR="002342B9" w14:paraId="516F5C30" w14:textId="77777777" w:rsidTr="00F15E56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21D7AF05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6A621FEB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horas</w:t>
            </w:r>
          </w:p>
        </w:tc>
      </w:tr>
      <w:tr w:rsidR="002342B9" w14:paraId="3FC2394E" w14:textId="77777777" w:rsidTr="00F15E56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38308F7B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39FD26B1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 horas</w:t>
            </w:r>
          </w:p>
        </w:tc>
      </w:tr>
      <w:tr w:rsidR="002342B9" w14:paraId="6C1AF083" w14:textId="77777777" w:rsidTr="00F15E56">
        <w:trPr>
          <w:trHeight w:val="340"/>
        </w:trPr>
        <w:tc>
          <w:tcPr>
            <w:tcW w:w="2728" w:type="dxa"/>
            <w:tcMar>
              <w:right w:w="851" w:type="dxa"/>
            </w:tcMar>
            <w:vAlign w:val="center"/>
          </w:tcPr>
          <w:p w14:paraId="191D397C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µ mínimo</w:t>
            </w:r>
          </w:p>
        </w:tc>
        <w:tc>
          <w:tcPr>
            <w:tcW w:w="2375" w:type="dxa"/>
            <w:tcMar>
              <w:right w:w="680" w:type="dxa"/>
            </w:tcMar>
            <w:vAlign w:val="center"/>
          </w:tcPr>
          <w:p w14:paraId="1132FCDA" w14:textId="77777777" w:rsidR="002342B9" w:rsidRDefault="002342B9" w:rsidP="00F15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 horas</w:t>
            </w:r>
          </w:p>
        </w:tc>
      </w:tr>
    </w:tbl>
    <w:p w14:paraId="52419D40" w14:textId="77777777" w:rsidR="003602A4" w:rsidRDefault="003602A4" w:rsidP="003602A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3A3A84A8" w14:textId="77777777" w:rsidR="003602A4" w:rsidRDefault="003602A4" w:rsidP="003602A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Estos valores pueden sufrir alguna variación en función del sustrato y la geometría de las piezas.</w:t>
      </w:r>
    </w:p>
    <w:p w14:paraId="71FFE3CA" w14:textId="77777777" w:rsidR="003602A4" w:rsidRDefault="003602A4" w:rsidP="003602A4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869B25E" w14:textId="77777777" w:rsidR="00DA5837" w:rsidRPr="00C748BE" w:rsidRDefault="00DA5837" w:rsidP="00DA5837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748BE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151C4" wp14:editId="148A9AE1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0E78B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C748B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NORMAS: </w:t>
      </w:r>
    </w:p>
    <w:p w14:paraId="39EC9D96" w14:textId="036586FA" w:rsidR="00DA5837" w:rsidRPr="00C748BE" w:rsidRDefault="00DA5837" w:rsidP="00DA5837">
      <w:pPr>
        <w:spacing w:after="0" w:line="240" w:lineRule="auto"/>
        <w:ind w:left="1985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68F7DC6A" w14:textId="7FA0C8D4" w:rsidR="00A0425D" w:rsidRDefault="00A0425D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bookmarkStart w:id="0" w:name="_Hlk131159673"/>
      <w:r>
        <w:rPr>
          <w:rFonts w:ascii="Arial" w:hAnsi="Arial" w:cs="Arial"/>
          <w:sz w:val="20"/>
          <w:szCs w:val="20"/>
        </w:rPr>
        <w:t>UNE-EN-ISO 10683</w:t>
      </w:r>
      <w:r w:rsidR="00C748B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748BE">
        <w:rPr>
          <w:rFonts w:ascii="Arial" w:hAnsi="Arial" w:cs="Arial"/>
          <w:sz w:val="20"/>
          <w:szCs w:val="20"/>
        </w:rPr>
        <w:t>flZnLnc</w:t>
      </w:r>
      <w:proofErr w:type="spellEnd"/>
      <w:r w:rsidR="00C748BE">
        <w:rPr>
          <w:rFonts w:ascii="Arial" w:hAnsi="Arial" w:cs="Arial"/>
          <w:sz w:val="20"/>
          <w:szCs w:val="20"/>
        </w:rPr>
        <w:t>)</w:t>
      </w:r>
    </w:p>
    <w:p w14:paraId="564570BD" w14:textId="77777777" w:rsidR="003602A4" w:rsidRDefault="003602A4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46FB9406" w14:textId="41A770C1" w:rsidR="002342B9" w:rsidRDefault="00C748BE" w:rsidP="00A0425D">
      <w:pPr>
        <w:pStyle w:val="HTMLconformatoprevio"/>
        <w:shd w:val="clear" w:color="auto" w:fill="F8F9FA"/>
        <w:jc w:val="center"/>
        <w:rPr>
          <w:rFonts w:ascii="Arial" w:hAnsi="Arial" w:cs="Arial"/>
          <w:color w:val="202124"/>
          <w:sz w:val="12"/>
          <w:szCs w:val="12"/>
        </w:rPr>
      </w:pPr>
      <w:bookmarkStart w:id="1" w:name="_Hlk131500527"/>
      <w:bookmarkEnd w:id="0"/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>
        <w:rPr>
          <w:rFonts w:ascii="Arial" w:hAnsi="Arial" w:cs="Arial"/>
          <w:color w:val="202124"/>
          <w:sz w:val="12"/>
          <w:szCs w:val="12"/>
        </w:rPr>
        <w:t>, a efectos jurídicos.</w:t>
      </w:r>
      <w:bookmarkEnd w:id="1"/>
    </w:p>
    <w:sectPr w:rsidR="002342B9" w:rsidSect="0069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63A6" w14:textId="77777777" w:rsidR="004D1C3E" w:rsidRDefault="004D1C3E" w:rsidP="00206058">
      <w:pPr>
        <w:spacing w:after="0" w:line="240" w:lineRule="auto"/>
      </w:pPr>
      <w:r>
        <w:separator/>
      </w:r>
    </w:p>
  </w:endnote>
  <w:endnote w:type="continuationSeparator" w:id="0">
    <w:p w14:paraId="709885F9" w14:textId="77777777" w:rsidR="004D1C3E" w:rsidRDefault="004D1C3E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17AB" w14:textId="77777777" w:rsidR="0052602E" w:rsidRDefault="00526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52FF9B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Apartado, 17 - Tellería, 12 - </w:t>
    </w:r>
    <w:proofErr w:type="spellStart"/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Bº</w:t>
    </w:r>
    <w:proofErr w:type="spellEnd"/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B26F" w14:textId="77777777" w:rsidR="0052602E" w:rsidRDefault="00526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68C0" w14:textId="77777777" w:rsidR="004D1C3E" w:rsidRDefault="004D1C3E" w:rsidP="00206058">
      <w:pPr>
        <w:spacing w:after="0" w:line="240" w:lineRule="auto"/>
      </w:pPr>
      <w:r>
        <w:separator/>
      </w:r>
    </w:p>
  </w:footnote>
  <w:footnote w:type="continuationSeparator" w:id="0">
    <w:p w14:paraId="35E86B7F" w14:textId="77777777" w:rsidR="004D1C3E" w:rsidRDefault="004D1C3E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462" w14:textId="77777777" w:rsidR="0052602E" w:rsidRDefault="00526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3E5FFE52" w:rsidR="00206058" w:rsidRPr="0052602E" w:rsidRDefault="0069701F">
    <w:pPr>
      <w:pStyle w:val="Encabezado"/>
      <w:rPr>
        <w:rFonts w:ascii="Arial" w:hAnsi="Arial" w:cs="Arial"/>
        <w:b/>
        <w:bCs/>
        <w:sz w:val="40"/>
        <w:szCs w:val="40"/>
      </w:rPr>
    </w:pPr>
    <w:r w:rsidRPr="0069701F">
      <w:rPr>
        <w:rFonts w:ascii="Arial" w:hAnsi="Arial" w:cs="Arial"/>
      </w:rPr>
      <w:tab/>
    </w:r>
    <w:r w:rsidR="00206058" w:rsidRPr="0069701F">
      <w:rPr>
        <w:rFonts w:ascii="Arial" w:hAnsi="Arial" w:cs="Arial"/>
      </w:rPr>
      <w:t xml:space="preserve">                                                                   </w:t>
    </w:r>
    <w:r w:rsidR="00CB7F26">
      <w:rPr>
        <w:rFonts w:ascii="Arial" w:hAnsi="Arial" w:cs="Arial"/>
      </w:rPr>
      <w:t xml:space="preserve">              </w:t>
    </w:r>
    <w:r w:rsidR="00206058" w:rsidRPr="0069701F">
      <w:rPr>
        <w:rFonts w:ascii="Arial" w:hAnsi="Arial" w:cs="Arial"/>
      </w:rPr>
      <w:t xml:space="preserve">     </w:t>
    </w:r>
    <w:r w:rsidR="00206058" w:rsidRPr="0052602E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C6165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35AF" w14:textId="77777777" w:rsidR="0052602E" w:rsidRDefault="005260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6B9150A"/>
    <w:multiLevelType w:val="hybridMultilevel"/>
    <w:tmpl w:val="97342590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A3E3DEE"/>
    <w:multiLevelType w:val="hybridMultilevel"/>
    <w:tmpl w:val="2E3AD5FC"/>
    <w:lvl w:ilvl="0" w:tplc="27CE7086">
      <w:numFmt w:val="bullet"/>
      <w:lvlText w:val="-"/>
      <w:lvlJc w:val="left"/>
      <w:pPr>
        <w:ind w:left="127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4"/>
  </w:num>
  <w:num w:numId="4" w16cid:durableId="323245374">
    <w:abstractNumId w:val="3"/>
  </w:num>
  <w:num w:numId="5" w16cid:durableId="141855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70428"/>
    <w:rsid w:val="000C4B49"/>
    <w:rsid w:val="000D470D"/>
    <w:rsid w:val="000F4329"/>
    <w:rsid w:val="00206058"/>
    <w:rsid w:val="002342B9"/>
    <w:rsid w:val="00245302"/>
    <w:rsid w:val="00271481"/>
    <w:rsid w:val="002A67B6"/>
    <w:rsid w:val="002E3808"/>
    <w:rsid w:val="002E59D0"/>
    <w:rsid w:val="00332369"/>
    <w:rsid w:val="003602A4"/>
    <w:rsid w:val="00394602"/>
    <w:rsid w:val="003D352D"/>
    <w:rsid w:val="003D6D19"/>
    <w:rsid w:val="004150DE"/>
    <w:rsid w:val="004D1427"/>
    <w:rsid w:val="004D1C3E"/>
    <w:rsid w:val="004E4FA4"/>
    <w:rsid w:val="0052602E"/>
    <w:rsid w:val="0059506A"/>
    <w:rsid w:val="00597A15"/>
    <w:rsid w:val="005B1321"/>
    <w:rsid w:val="0069701F"/>
    <w:rsid w:val="007B3231"/>
    <w:rsid w:val="0084371F"/>
    <w:rsid w:val="00847DF7"/>
    <w:rsid w:val="00926F78"/>
    <w:rsid w:val="00A0425D"/>
    <w:rsid w:val="00AF411E"/>
    <w:rsid w:val="00B30030"/>
    <w:rsid w:val="00B51584"/>
    <w:rsid w:val="00C67765"/>
    <w:rsid w:val="00C748BE"/>
    <w:rsid w:val="00CB7F26"/>
    <w:rsid w:val="00CD1CD0"/>
    <w:rsid w:val="00D0760A"/>
    <w:rsid w:val="00D83E14"/>
    <w:rsid w:val="00D868B6"/>
    <w:rsid w:val="00DA5837"/>
    <w:rsid w:val="00DE6709"/>
    <w:rsid w:val="00F24A2D"/>
    <w:rsid w:val="00F914B2"/>
    <w:rsid w:val="00F941A8"/>
    <w:rsid w:val="00FB1722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9</cp:revision>
  <cp:lastPrinted>2023-04-03T06:50:00Z</cp:lastPrinted>
  <dcterms:created xsi:type="dcterms:W3CDTF">2023-04-03T06:24:00Z</dcterms:created>
  <dcterms:modified xsi:type="dcterms:W3CDTF">2023-04-04T16:07:00Z</dcterms:modified>
</cp:coreProperties>
</file>